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FA" w:rsidRDefault="0015093C">
      <w:pPr>
        <w:spacing w:before="240" w:after="240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Georgia" w:eastAsia="Georgia" w:hAnsi="Georgia" w:cs="Georgia"/>
          <w:b/>
          <w:sz w:val="28"/>
          <w:szCs w:val="28"/>
        </w:rPr>
        <w:t>Розрахунок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зборів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і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мит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,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які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сплачуються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при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реєстрації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промислового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зразка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[1]</w:t>
      </w:r>
    </w:p>
    <w:tbl>
      <w:tblPr>
        <w:tblStyle w:val="a5"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00"/>
      </w:tblGrid>
      <w:tr w:rsidR="008534FA">
        <w:trPr>
          <w:trHeight w:val="11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юридичних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фізичних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авторів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промислового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зразка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)</w:t>
            </w:r>
          </w:p>
        </w:tc>
      </w:tr>
      <w:tr w:rsidR="008534FA">
        <w:trPr>
          <w:trHeight w:val="1400"/>
        </w:trPr>
        <w:tc>
          <w:tcPr>
            <w:tcW w:w="8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Подача заявки на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патенту (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свідоцтва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промисловий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зразок</w:t>
            </w:r>
            <w:proofErr w:type="spellEnd"/>
          </w:p>
          <w:p w:rsidR="008534FA" w:rsidRDefault="0015093C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</w:tr>
      <w:tr w:rsidR="008534FA">
        <w:trPr>
          <w:trHeight w:val="14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1600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(один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виробу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320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(один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виробу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  <w:p w:rsidR="008534FA" w:rsidRDefault="0015093C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</w:tr>
      <w:tr w:rsidR="008534FA">
        <w:trPr>
          <w:trHeight w:val="20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+ 200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кожен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додатковий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виробу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з другого по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десятий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+ 40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кожен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додатковий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виробу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з другого по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десятий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  <w:p w:rsidR="008534FA" w:rsidRDefault="0015093C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</w:tr>
      <w:tr w:rsidR="008534FA">
        <w:trPr>
          <w:trHeight w:val="171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+700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кожен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додатковий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виробу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одинадцятого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  <w:p w:rsidR="008534FA" w:rsidRDefault="0015093C">
            <w:pPr>
              <w:spacing w:before="240"/>
              <w:ind w:left="140" w:right="140" w:firstLine="7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+140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кожен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додатковий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виробу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одинадцятого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</w:tc>
      </w:tr>
      <w:tr w:rsidR="008534FA">
        <w:trPr>
          <w:trHeight w:val="2510"/>
        </w:trPr>
        <w:tc>
          <w:tcPr>
            <w:tcW w:w="8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Видача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патенту (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свідоцтва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промисловий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зразок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  <w:p w:rsidR="008534FA" w:rsidRDefault="0015093C">
            <w:pPr>
              <w:spacing w:before="240"/>
              <w:ind w:left="140" w:right="140" w:firstLine="740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</w:p>
          <w:p w:rsidR="008534FA" w:rsidRDefault="008534FA">
            <w:pPr>
              <w:spacing w:before="240"/>
              <w:ind w:left="140" w:right="140" w:firstLine="7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:rsidR="008534FA" w:rsidRDefault="0015093C">
            <w:pPr>
              <w:spacing w:before="240"/>
              <w:ind w:left="140" w:right="1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</w:tr>
      <w:tr w:rsidR="008534FA">
        <w:trPr>
          <w:trHeight w:val="1070"/>
        </w:trPr>
        <w:tc>
          <w:tcPr>
            <w:tcW w:w="85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lastRenderedPageBreak/>
              <w:t>Публікація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видачу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патенту (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свідоцтва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промисловий</w:t>
            </w:r>
            <w:proofErr w:type="spellEnd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зразок</w:t>
            </w:r>
            <w:proofErr w:type="spellEnd"/>
          </w:p>
        </w:tc>
      </w:tr>
      <w:tr w:rsidR="008534FA">
        <w:trPr>
          <w:trHeight w:val="234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кожне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зображення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вказане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рішенні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видачу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патенту (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свідоцтва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) - в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чорно-білому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варіанті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  <w:p w:rsidR="008534FA" w:rsidRDefault="0015093C">
            <w:pPr>
              <w:spacing w:before="240"/>
              <w:ind w:left="140" w:right="140" w:firstLine="740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кожне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зображення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вказане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рішенні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видачу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патенту (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свідоцтва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) - в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чорно-білому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варіанті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</w:tc>
      </w:tr>
      <w:tr w:rsidR="008534FA">
        <w:trPr>
          <w:trHeight w:val="137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 w:firstLine="7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+ 200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публікацію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кожних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кольорового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зображення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4FA" w:rsidRDefault="0015093C">
            <w:pPr>
              <w:spacing w:before="240"/>
              <w:ind w:left="140" w:right="14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+ 40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грн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публікацію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кожних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кольорового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зображення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)</w:t>
            </w:r>
          </w:p>
        </w:tc>
      </w:tr>
    </w:tbl>
    <w:p w:rsidR="008534FA" w:rsidRDefault="0015093C">
      <w:pPr>
        <w:spacing w:before="240" w:after="240"/>
      </w:pPr>
      <w:r>
        <w:t xml:space="preserve"> </w:t>
      </w:r>
    </w:p>
    <w:p w:rsidR="008534FA" w:rsidRDefault="008534FA"/>
    <w:p w:rsidR="008534FA" w:rsidRDefault="0015093C">
      <w:r>
        <w:pict>
          <v:rect id="_x0000_i1025" style="width:0;height:1.5pt" o:hralign="center" o:hrstd="t" o:hr="t" fillcolor="#a0a0a0" stroked="f"/>
        </w:pict>
      </w:r>
    </w:p>
    <w:p w:rsidR="008534FA" w:rsidRDefault="0015093C">
      <w:pPr>
        <w:spacing w:before="240" w:after="240"/>
      </w:pPr>
      <w:r>
        <w:rPr>
          <w:rFonts w:ascii="Calibri" w:eastAsia="Calibri" w:hAnsi="Calibri" w:cs="Calibri"/>
          <w:sz w:val="20"/>
          <w:szCs w:val="20"/>
        </w:rPr>
        <w:t>[1]</w:t>
      </w:r>
      <w:r>
        <w:t xml:space="preserve">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не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та </w:t>
      </w:r>
      <w:proofErr w:type="spellStart"/>
      <w:r>
        <w:t>поштові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за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відбуватися</w:t>
      </w:r>
      <w:proofErr w:type="spellEnd"/>
      <w:r>
        <w:t xml:space="preserve"> при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: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заявці</w:t>
      </w:r>
      <w:proofErr w:type="spellEnd"/>
      <w:r>
        <w:t xml:space="preserve">,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зображень</w:t>
      </w:r>
      <w:proofErr w:type="spellEnd"/>
      <w:r>
        <w:t xml:space="preserve">,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патенту (</w:t>
      </w:r>
      <w:proofErr w:type="spellStart"/>
      <w:r>
        <w:t>свідоцт</w:t>
      </w:r>
      <w:r>
        <w:t>ва</w:t>
      </w:r>
      <w:proofErr w:type="spellEnd"/>
      <w:r>
        <w:t xml:space="preserve">) та </w:t>
      </w:r>
      <w:proofErr w:type="spellStart"/>
      <w:r>
        <w:t>ін</w:t>
      </w:r>
      <w:proofErr w:type="spellEnd"/>
      <w:r>
        <w:t xml:space="preserve">. </w:t>
      </w:r>
    </w:p>
    <w:p w:rsidR="008534FA" w:rsidRDefault="008534FA"/>
    <w:p w:rsidR="008534FA" w:rsidRDefault="008534FA"/>
    <w:sectPr w:rsidR="008534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FA"/>
    <w:rsid w:val="0015093C"/>
    <w:rsid w:val="008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1DD9-9D0C-4451-80C7-B1CD31A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Jul</cp:lastModifiedBy>
  <cp:revision>2</cp:revision>
  <dcterms:created xsi:type="dcterms:W3CDTF">2020-09-15T13:26:00Z</dcterms:created>
  <dcterms:modified xsi:type="dcterms:W3CDTF">2020-09-15T13:26:00Z</dcterms:modified>
</cp:coreProperties>
</file>